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73928087"/>
      <w:r w:rsidRPr="002814D5">
        <w:rPr>
          <w:lang w:val="en-US"/>
        </w:rPr>
        <w:t>Preface</w:t>
      </w:r>
      <w:bookmarkEnd w:id="0"/>
    </w:p>
    <w:p w:rsidR="0018581B" w:rsidRPr="002814D5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AE474A" w:rsidRDefault="00AE474A">
      <w:pPr>
        <w:pStyle w:val="Body1"/>
      </w:pPr>
      <w:r w:rsidRPr="002814D5">
        <w:t>This program is not in its final stage</w:t>
      </w:r>
      <w:r w:rsidR="005148E5">
        <w:t xml:space="preserve"> but it is already usable</w:t>
      </w:r>
      <w:r w:rsidRPr="002814D5">
        <w:t>. If you find any bugs, feature requests or just comments</w:t>
      </w:r>
      <w:r w:rsidR="005148E5">
        <w:t>,</w:t>
      </w:r>
      <w:r w:rsidRPr="002814D5">
        <w:t xml:space="preserve"> please don’t hesitate to write an email to </w:t>
      </w:r>
      <w:hyperlink r:id="rId9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7F52C7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73928087" w:history="1">
        <w:r w:rsidRPr="005827C8">
          <w:rPr>
            <w:rStyle w:val="Hyperlink"/>
            <w:noProof/>
          </w:rPr>
          <w:t>Preface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_Toc373928087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8" w:history="1">
        <w:r w:rsidR="007F52C7" w:rsidRPr="005827C8">
          <w:rPr>
            <w:rStyle w:val="Hyperlink"/>
            <w:noProof/>
          </w:rPr>
          <w:t>Program Overview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89" w:history="1">
        <w:r w:rsidR="007F52C7" w:rsidRPr="005827C8">
          <w:rPr>
            <w:rStyle w:val="Hyperlink"/>
            <w:noProof/>
          </w:rPr>
          <w:t>Installation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_Toc373928089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0" w:history="1">
        <w:r w:rsidR="007F52C7" w:rsidRPr="005827C8">
          <w:rPr>
            <w:rStyle w:val="Hyperlink"/>
            <w:noProof/>
          </w:rPr>
          <w:t>Windows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1" w:history="1">
        <w:r w:rsidR="007F52C7" w:rsidRPr="005827C8">
          <w:rPr>
            <w:rStyle w:val="Hyperlink"/>
            <w:noProof/>
          </w:rPr>
          <w:t>Linux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2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2" w:history="1">
        <w:r w:rsidR="007F52C7" w:rsidRPr="005827C8">
          <w:rPr>
            <w:rStyle w:val="Hyperlink"/>
            <w:noProof/>
          </w:rPr>
          <w:t>Explanations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3" w:history="1">
        <w:r w:rsidR="007F52C7" w:rsidRPr="005827C8">
          <w:rPr>
            <w:rStyle w:val="Hyperlink"/>
            <w:noProof/>
          </w:rPr>
          <w:t>Command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3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4" w:history="1">
        <w:r w:rsidR="007F52C7" w:rsidRPr="005827C8">
          <w:rPr>
            <w:rStyle w:val="Hyperlink"/>
            <w:noProof/>
          </w:rPr>
          <w:t>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4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5" w:history="1">
        <w:r w:rsidR="007F52C7" w:rsidRPr="005827C8">
          <w:rPr>
            <w:rStyle w:val="Hyperlink"/>
            <w:noProof/>
          </w:rPr>
          <w:t>Command line Syntax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096" w:history="1">
        <w:r w:rsidR="007F52C7" w:rsidRPr="005827C8">
          <w:rPr>
            <w:rStyle w:val="Hyperlink"/>
            <w:noProof/>
          </w:rPr>
          <w:t>General Procedure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7" w:history="1">
        <w:r w:rsidR="007F52C7" w:rsidRPr="005827C8">
          <w:rPr>
            <w:rStyle w:val="Hyperlink"/>
            <w:noProof/>
          </w:rPr>
          <w:t>ShelXle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_Toc373928097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5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8" w:history="1">
        <w:r w:rsidR="007F52C7" w:rsidRPr="005827C8">
          <w:rPr>
            <w:rStyle w:val="Hyperlink"/>
            <w:noProof/>
          </w:rPr>
          <w:t>Olex2 Integration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_Toc373928098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099" w:history="1">
        <w:r w:rsidR="007F52C7" w:rsidRPr="005827C8">
          <w:rPr>
            <w:rStyle w:val="Hyperlink"/>
            <w:noProof/>
          </w:rPr>
          <w:t>Database Format Definition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_Toc373928099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6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0" w:history="1">
        <w:r w:rsidR="007F52C7" w:rsidRPr="005827C8">
          <w:rPr>
            <w:rStyle w:val="Hyperlink"/>
            <w:noProof/>
          </w:rPr>
          <w:t>Database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_Toc373928100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1" w:history="1">
        <w:r w:rsidR="007F52C7" w:rsidRPr="005827C8">
          <w:rPr>
            <w:rStyle w:val="Hyperlink"/>
            <w:noProof/>
          </w:rPr>
          <w:t>Step by Step Example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_Toc373928101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2" w:history="1">
        <w:r w:rsidR="007F52C7" w:rsidRPr="005827C8">
          <w:rPr>
            <w:rStyle w:val="Hyperlink"/>
            <w:noProof/>
          </w:rPr>
          <w:t>Step 0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_Toc373928102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7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3" w:history="1">
        <w:r w:rsidR="007F52C7" w:rsidRPr="005827C8">
          <w:rPr>
            <w:rStyle w:val="Hyperlink"/>
            <w:noProof/>
          </w:rPr>
          <w:t>Step 1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_Toc373928103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8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4" w:history="1">
        <w:r w:rsidR="007F52C7" w:rsidRPr="005827C8">
          <w:rPr>
            <w:rStyle w:val="Hyperlink"/>
            <w:noProof/>
          </w:rPr>
          <w:t>Step 2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_Toc373928104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9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73928105" w:history="1">
        <w:r w:rsidR="007F52C7" w:rsidRPr="005827C8">
          <w:rPr>
            <w:rStyle w:val="Hyperlink"/>
            <w:noProof/>
          </w:rPr>
          <w:t>Step 3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_Toc373928105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7F52C7" w:rsidRDefault="00B42BE4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val="de-DE" w:eastAsia="de-DE"/>
        </w:rPr>
      </w:pPr>
      <w:hyperlink w:anchor="_Toc373928106" w:history="1">
        <w:r w:rsidR="007F52C7" w:rsidRPr="005827C8">
          <w:rPr>
            <w:rStyle w:val="Hyperlink"/>
            <w:noProof/>
          </w:rPr>
          <w:t>Import fragments from Grade</w:t>
        </w:r>
        <w:r w:rsidR="007F52C7">
          <w:rPr>
            <w:noProof/>
            <w:webHidden/>
          </w:rPr>
          <w:tab/>
        </w:r>
        <w:r w:rsidR="007F52C7">
          <w:rPr>
            <w:noProof/>
            <w:webHidden/>
          </w:rPr>
          <w:fldChar w:fldCharType="begin"/>
        </w:r>
        <w:r w:rsidR="007F52C7">
          <w:rPr>
            <w:noProof/>
            <w:webHidden/>
          </w:rPr>
          <w:instrText xml:space="preserve"> PAGEREF _Toc373928106 \h </w:instrText>
        </w:r>
        <w:r w:rsidR="007F52C7">
          <w:rPr>
            <w:noProof/>
            <w:webHidden/>
          </w:rPr>
        </w:r>
        <w:r w:rsidR="007F52C7">
          <w:rPr>
            <w:noProof/>
            <w:webHidden/>
          </w:rPr>
          <w:fldChar w:fldCharType="separate"/>
        </w:r>
        <w:r w:rsidR="005C65E7">
          <w:rPr>
            <w:noProof/>
            <w:webHidden/>
          </w:rPr>
          <w:t>10</w:t>
        </w:r>
        <w:r w:rsidR="007F52C7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73928088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.png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1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</w:t>
                        </w:r>
                        <w:proofErr w:type="spellStart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png</w:t>
                        </w:r>
                        <w:proofErr w:type="spellEnd"/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 xml:space="preserve">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73928089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73928090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2814D5">
        <w:rPr>
          <w:rStyle w:val="codeZchn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73928091"/>
      <w:r w:rsidRPr="002814D5">
        <w:rPr>
          <w:lang w:val="en-US"/>
        </w:rPr>
        <w:t>Linux</w:t>
      </w:r>
      <w:bookmarkEnd w:id="4"/>
    </w:p>
    <w:p w:rsidR="004E7C9E" w:rsidRPr="00881409" w:rsidRDefault="004E41AE" w:rsidP="004E7C9E">
      <w:pPr>
        <w:pStyle w:val="Body1"/>
      </w:pPr>
      <w:r>
        <w:t xml:space="preserve">Install </w:t>
      </w:r>
      <w:r w:rsidRPr="004E41AE">
        <w:rPr>
          <w:rFonts w:ascii="Courier New" w:hAnsi="Courier New" w:cs="Courier New"/>
        </w:rPr>
        <w:t>dsr-[version].deb</w:t>
      </w:r>
      <w:r>
        <w:t xml:space="preserve"> or </w:t>
      </w:r>
      <w:r w:rsidR="00AC33FE">
        <w:rPr>
          <w:rFonts w:ascii="Courier New" w:hAnsi="Courier New" w:cs="Courier New"/>
        </w:rPr>
        <w:t>dsr-[version</w:t>
      </w:r>
      <w:r w:rsidRPr="004E41AE">
        <w:rPr>
          <w:rFonts w:ascii="Courier New" w:hAnsi="Courier New" w:cs="Courier New"/>
        </w:rPr>
        <w:t>]</w:t>
      </w:r>
      <w:r>
        <w:rPr>
          <w:rFonts w:ascii="Courier New" w:hAnsi="Courier New" w:cs="Courier New"/>
        </w:rPr>
        <w:t>-noarch</w:t>
      </w:r>
      <w:r w:rsidRPr="004E41AE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rpm </w:t>
      </w:r>
      <w:r>
        <w:t xml:space="preserve">according to the installation procedure of your LINUX distribution. Poth packages depend on the xclip program. </w:t>
      </w:r>
      <w:r w:rsidR="004E7C9E" w:rsidRPr="002814D5">
        <w:t>After a re-logon DSR should work as shown in the Command Line Syntax chapter later.</w:t>
      </w:r>
      <w:r w:rsidR="004E7C9E">
        <w:br/>
      </w:r>
      <w:r w:rsidR="004E7C9E" w:rsidRPr="002814D5">
        <w:rPr>
          <w:color w:val="1F497D" w:themeColor="text2"/>
        </w:rPr>
        <w:t>DSR expects a shelxl or xl executable version 2013 or above in the system path.</w:t>
      </w:r>
    </w:p>
    <w:p w:rsidR="004E41AE" w:rsidRDefault="004E41AE" w:rsidP="004E41AE">
      <w:pPr>
        <w:pStyle w:val="Body1"/>
      </w:pPr>
    </w:p>
    <w:p w:rsidR="004E41AE" w:rsidRDefault="004E41AE" w:rsidP="00C50D6D">
      <w:pPr>
        <w:pStyle w:val="Body1"/>
        <w:rPr>
          <w:rStyle w:val="codeZchn"/>
          <w:rFonts w:ascii="Arial" w:hAnsi="Arial" w:cs="Times New Roman"/>
        </w:rPr>
      </w:pPr>
      <w:r>
        <w:t>For a manual installation c</w:t>
      </w:r>
      <w:r w:rsidR="00D61384">
        <w:rPr>
          <w:rFonts w:eastAsia="AppleColorEmoji" w:hAnsi="AppleColorEmoji"/>
        </w:rPr>
        <w:t>reate the directory</w:t>
      </w:r>
      <w:r w:rsidR="00F87B34">
        <w:rPr>
          <w:rFonts w:eastAsia="AppleColorEmoji" w:hAnsi="AppleColorEmoji"/>
        </w:rPr>
        <w:t xml:space="preserve"> </w:t>
      </w:r>
      <w:r w:rsidR="00D61384" w:rsidRPr="002814D5">
        <w:rPr>
          <w:rStyle w:val="codeZchn"/>
        </w:rPr>
        <w:t>/opt/DSR</w:t>
      </w:r>
      <w:r w:rsidR="00D61384" w:rsidRPr="002814D5">
        <w:rPr>
          <w:rFonts w:eastAsia="AppleColorEmoji" w:hAnsi="AppleColorEmoji"/>
        </w:rPr>
        <w:t xml:space="preserve"> and make the directory user accessible.</w:t>
      </w:r>
      <w:r>
        <w:rPr>
          <w:rFonts w:eastAsia="AppleColorEmoji" w:hAnsi="AppleColorEmoji"/>
        </w:rPr>
        <w:t xml:space="preserve"> Ex</w:t>
      </w:r>
      <w:r w:rsidR="00AC33FE">
        <w:rPr>
          <w:rFonts w:eastAsia="AppleColorEmoji" w:hAnsi="AppleColorEmoji"/>
        </w:rPr>
        <w:softHyphen/>
      </w:r>
      <w:r>
        <w:rPr>
          <w:rFonts w:eastAsia="AppleColorEmoji" w:hAnsi="AppleColorEmoji"/>
        </w:rPr>
        <w:t xml:space="preserve">tract </w:t>
      </w:r>
      <w:r w:rsidRPr="00AC33FE">
        <w:t>the con</w:t>
      </w:r>
      <w:r w:rsidR="00AC33FE" w:rsidRPr="00AC33FE">
        <w:softHyphen/>
      </w:r>
      <w:r w:rsidRPr="00AC33FE">
        <w:t>tent</w:t>
      </w:r>
      <w:r w:rsidRPr="00AC33FE">
        <w:rPr>
          <w:rFonts w:eastAsia="AppleColorEmoji" w:hAnsi="AppleColorEmoji"/>
          <w:spacing w:val="-6"/>
        </w:rPr>
        <w:t xml:space="preserve"> </w:t>
      </w:r>
      <w:r w:rsidRPr="00AC33FE">
        <w:rPr>
          <w:rStyle w:val="codeZchn"/>
          <w:spacing w:val="-6"/>
        </w:rPr>
        <w:t xml:space="preserve">dsr_linux-[version].tar.gz </w:t>
      </w:r>
      <w:r w:rsidRPr="00AC33FE">
        <w:rPr>
          <w:spacing w:val="-6"/>
        </w:rPr>
        <w:t>to</w:t>
      </w:r>
      <w:r w:rsidRPr="00AC33FE">
        <w:rPr>
          <w:rStyle w:val="codeZchn"/>
          <w:spacing w:val="-6"/>
        </w:rPr>
        <w:t xml:space="preserve"> </w:t>
      </w:r>
      <w:r w:rsidR="00324141" w:rsidRPr="00AC33FE">
        <w:rPr>
          <w:rStyle w:val="codeZchn"/>
          <w:spacing w:val="-6"/>
        </w:rPr>
        <w:t>/opt/</w:t>
      </w:r>
      <w:r w:rsidRPr="00AC33FE">
        <w:rPr>
          <w:rStyle w:val="codeZchn"/>
          <w:spacing w:val="-6"/>
        </w:rPr>
        <w:t>DSR</w:t>
      </w:r>
      <w:r w:rsidR="00D61384" w:rsidRPr="00AC33FE">
        <w:rPr>
          <w:rStyle w:val="codeZchn"/>
          <w:spacing w:val="-6"/>
        </w:rPr>
        <w:t>.</w:t>
      </w:r>
      <w:r w:rsidR="00D61384" w:rsidRPr="00AC33FE">
        <w:rPr>
          <w:rFonts w:eastAsia="AppleColorEmoji" w:hAnsi="AppleColorEmoji"/>
          <w:spacing w:val="-6"/>
        </w:rPr>
        <w:t xml:space="preserve"> </w:t>
      </w:r>
      <w:r w:rsidR="0065511A" w:rsidRPr="00AC33FE">
        <w:t>Then</w:t>
      </w:r>
      <w:r w:rsidRPr="00AC33FE">
        <w:t xml:space="preserve"> copy</w:t>
      </w:r>
      <w:r w:rsidRPr="00AC33FE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AC33FE">
        <w:rPr>
          <w:rFonts w:eastAsia="AppleColorEmoji" w:hAnsi="AppleColorEmoji"/>
          <w:spacing w:val="-6"/>
        </w:rPr>
        <w:t xml:space="preserve"> </w:t>
      </w:r>
      <w:r>
        <w:rPr>
          <w:rFonts w:eastAsia="AppleColorEmoji" w:hAnsi="AppleColorEmoji"/>
        </w:rPr>
        <w:t xml:space="preserve">to </w:t>
      </w:r>
      <w:r w:rsidRPr="004E41AE">
        <w:rPr>
          <w:rFonts w:ascii="Courier New" w:eastAsia="AppleColorEmoji" w:hAnsi="Courier New" w:cs="Courier New"/>
        </w:rPr>
        <w:t>/etc/profile.d</w:t>
      </w:r>
      <w:r w:rsidR="00C50D6D" w:rsidRPr="002814D5">
        <w:t>.</w:t>
      </w:r>
      <w:r w:rsidR="00C50D6D" w:rsidRPr="002814D5">
        <w:rPr>
          <w:rStyle w:val="codeZchn"/>
          <w:rFonts w:ascii="Arial" w:hAnsi="Arial" w:cs="Times New Roman"/>
        </w:rPr>
        <w:t xml:space="preserve"> </w:t>
      </w:r>
    </w:p>
    <w:p w:rsidR="004E7C9E" w:rsidRPr="00AC33FE" w:rsidRDefault="004E7C9E" w:rsidP="00AC33FE">
      <w:pPr>
        <w:pStyle w:val="Body1"/>
        <w:rPr>
          <w:rStyle w:val="codeZchn"/>
          <w:rFonts w:ascii="Arial" w:hAnsi="Arial" w:cs="Times New Roman"/>
          <w:spacing w:val="0"/>
          <w:sz w:val="20"/>
        </w:rPr>
      </w:pPr>
      <w:r w:rsidRPr="00AC33FE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AC33FE">
        <w:rPr>
          <w:rStyle w:val="codeZchn"/>
        </w:rPr>
        <w:t>DSR_DB_DIR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AC33FE">
        <w:rPr>
          <w:rStyle w:val="codeZchn"/>
        </w:rPr>
        <w:t>DSR_DIR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AC33FE">
        <w:rPr>
          <w:rStyle w:val="codeZchn"/>
        </w:rPr>
        <w:t>/etc/profile.d/dsr.sh</w:t>
      </w:r>
      <w:r w:rsidRPr="00AC33FE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AC33FE">
        <w:t>accordingly</w:t>
      </w:r>
      <w:r w:rsidRPr="00AC33FE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73928092"/>
      <w:r w:rsidRPr="002814D5">
        <w:rPr>
          <w:lang w:val="en-US"/>
        </w:rPr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73928093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spacing w:val="-4"/>
        </w:rPr>
        <w:t>mn</w:t>
      </w:r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>class num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r w:rsidR="00E073F9" w:rsidRPr="002814D5">
        <w:rPr>
          <w:rFonts w:eastAsia="Helvetica"/>
        </w:rPr>
        <w:t>Put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  <w:t>Replace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mn</w:t>
      </w:r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>Optional</w:t>
      </w:r>
      <w:r w:rsidR="00AC3D14">
        <w:rPr>
          <w:rFonts w:eastAsia="Helvetica"/>
        </w:rPr>
        <w:t>,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generates</w:t>
      </w:r>
      <w:r>
        <w:rPr>
          <w:rFonts w:eastAsia="Helvetica"/>
        </w:rPr>
        <w:t xml:space="preserve">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</w:t>
      </w:r>
      <w:r w:rsidR="00AC3D14">
        <w:rPr>
          <w:rFonts w:eastAsia="Helvetica"/>
        </w:rPr>
        <w:t xml:space="preserve"> respectively</w:t>
      </w:r>
      <w:r>
        <w:rPr>
          <w:rFonts w:eastAsia="Helvetica"/>
        </w:rPr>
        <w:t>.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Bond to symmetry equivalent atoms are ignored.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class num</w:t>
      </w:r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</w:t>
      </w:r>
      <w:r w:rsidR="00AC3D14">
        <w:t xml:space="preserve"> (</w:t>
      </w:r>
      <w:r w:rsidR="00AC3D14" w:rsidRPr="00AC3D14">
        <w:rPr>
          <w:b/>
        </w:rPr>
        <w:t>best practice</w:t>
      </w:r>
      <w:r w:rsidR="00AC3D14">
        <w:t>)</w:t>
      </w:r>
      <w:r>
        <w:t>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"SADI_class</w:t>
      </w:r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</w:t>
      </w:r>
      <w:r w:rsidRPr="00AC3D14">
        <w:rPr>
          <w:b/>
        </w:rPr>
        <w:t>once</w:t>
      </w:r>
      <w:r>
        <w:t xml:space="preserve">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r w:rsidRPr="009E4D61">
        <w:rPr>
          <w:rFonts w:ascii="Courier New" w:hAnsi="Courier New" w:cs="Courier New"/>
        </w:rPr>
        <w:t>class</w:t>
      </w:r>
      <w:r>
        <w:t xml:space="preserve"> together.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bookmarkStart w:id="7" w:name="_Toc373928094"/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r w:rsidRPr="002814D5">
        <w:rPr>
          <w:lang w:val="en-US"/>
        </w:rPr>
        <w:lastRenderedPageBreak/>
        <w:t>Example</w:t>
      </w:r>
      <w:bookmarkEnd w:id="7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2814D5" w:rsidRDefault="007D32C3" w:rsidP="007D32C3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2814D5">
        <w:rPr>
          <w:rFonts w:eastAsia="Helvetica"/>
        </w:rPr>
        <w:t xml:space="preserve">The minimal requirement for DSR to work is </w:t>
      </w:r>
      <w:r w:rsidRPr="002814D5">
        <w:rPr>
          <w:rStyle w:val="codeZchn"/>
        </w:rPr>
        <w:t>rem dsr put/replace “fragment” with “three atoms/q-peaks” on “three atoms/q-peaks</w:t>
      </w:r>
      <w:r w:rsidR="00AB102E">
        <w:rPr>
          <w:rStyle w:val="codeZchn"/>
        </w:rPr>
        <w:t>”</w:t>
      </w:r>
      <w:r w:rsidRPr="002814D5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renamed:</w:t>
      </w:r>
    </w:p>
    <w:p w:rsidR="00473A0B" w:rsidRPr="002814D5" w:rsidRDefault="00473A0B" w:rsidP="00473A0B">
      <w:pPr>
        <w:pStyle w:val="Body1"/>
      </w:pPr>
      <w:r w:rsidRPr="002814D5">
        <w:rPr>
          <w:rStyle w:val="codeZchn"/>
          <w:b/>
          <w:color w:val="1F497D" w:themeColor="text2"/>
        </w:rPr>
        <w:t>REM DSR put toluene with C1 C2 C3 on Q1 C5 C2</w:t>
      </w:r>
      <w:r>
        <w:rPr>
          <w:rStyle w:val="codeZchn"/>
          <w:b/>
          <w:color w:val="1F497D" w:themeColor="text2"/>
        </w:rPr>
        <w:t xml:space="preserve"> </w:t>
      </w:r>
      <w:r w:rsidRPr="00473A0B">
        <w:rPr>
          <w:rStyle w:val="codeZchn"/>
          <w:b/>
          <w:color w:val="C0000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8" w:name="_Toc373928095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8"/>
    </w:p>
    <w:p w:rsidR="00F36B83" w:rsidRPr="002814D5" w:rsidRDefault="00F36B83" w:rsidP="00F36B83">
      <w:pPr>
        <w:pStyle w:val="Body1"/>
      </w:pPr>
      <w:r>
        <w:t>Following options are available in the Windows or Unix command line to control the behavior of DSR:</w:t>
      </w:r>
    </w:p>
    <w:p w:rsidR="002814D5" w:rsidRPr="00676BB8" w:rsidRDefault="002814D5" w:rsidP="002814D5">
      <w:pPr>
        <w:pStyle w:val="Body1"/>
        <w:rPr>
          <w:rFonts w:ascii="Courier New" w:hAnsi="Courier New" w:cs="Courier New"/>
          <w:lang w:val="de-DE"/>
        </w:rPr>
      </w:pPr>
      <w:r w:rsidRPr="00676BB8">
        <w:rPr>
          <w:rFonts w:ascii="Courier New" w:hAnsi="Courier New" w:cs="Courier New"/>
          <w:lang w:val="de-DE"/>
        </w:rPr>
        <w:t>usage: dsr [-h] [-r [res file]] [-e [fragment]] [-l] [-n]</w:t>
      </w:r>
    </w:p>
    <w:p w:rsidR="002814D5" w:rsidRPr="002814D5" w:rsidRDefault="00F36B83" w:rsidP="002814D5">
      <w:pPr>
        <w:pStyle w:val="Body1"/>
        <w:rPr>
          <w:rFonts w:ascii="Courier New" w:hAnsi="Courier New" w:cs="Courier New"/>
        </w:rPr>
      </w:pPr>
      <w:r w:rsidRPr="00834E77">
        <w:rPr>
          <w:rFonts w:ascii="Courier New" w:hAnsi="Courier New" w:cs="Courier New"/>
        </w:rPr>
        <w:br/>
      </w:r>
      <w:r w:rsidR="002814D5" w:rsidRPr="002814D5">
        <w:rPr>
          <w:rFonts w:ascii="Courier New" w:hAnsi="Courier New" w:cs="Courier New"/>
        </w:rPr>
        <w:t>optional arguments: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-h, --help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show this help message and exit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-r “res file”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res file with DSR command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-e “fragment”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export fragment from the database</w:t>
      </w:r>
    </w:p>
    <w:p w:rsidR="000A6708" w:rsidRPr="000A6708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-i “GRADE file”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import a fragment from GRADE (needs .dfx and .mol2 file)</w:t>
      </w:r>
    </w:p>
    <w:p w:rsidR="002814D5" w:rsidRPr="000A6708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-l             </w:t>
      </w:r>
      <w:r w:rsidR="000A6708">
        <w:rPr>
          <w:rFonts w:ascii="Courier New" w:hAnsi="Courier New" w:cs="Courier New"/>
          <w:spacing w:val="-6"/>
        </w:rPr>
        <w:t xml:space="preserve">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list names of all database entries</w:t>
      </w:r>
    </w:p>
    <w:p w:rsidR="0018581B" w:rsidRPr="000A6708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0A6708">
        <w:rPr>
          <w:rFonts w:ascii="Courier New" w:hAnsi="Courier New" w:cs="Courier New"/>
          <w:spacing w:val="-6"/>
        </w:rPr>
        <w:t xml:space="preserve">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 xml:space="preserve">-n             </w:t>
      </w:r>
      <w:r w:rsidR="00AC33FE">
        <w:rPr>
          <w:rFonts w:ascii="Courier New" w:hAnsi="Courier New" w:cs="Courier New"/>
          <w:spacing w:val="-6"/>
        </w:rPr>
        <w:tab/>
      </w:r>
      <w:r w:rsidRPr="000A6708">
        <w:rPr>
          <w:rFonts w:ascii="Courier New" w:hAnsi="Courier New" w:cs="Courier New"/>
          <w:spacing w:val="-6"/>
        </w:rPr>
        <w:t>do not refine after fragment transfer</w:t>
      </w:r>
    </w:p>
    <w:p w:rsidR="00AC3D14" w:rsidRDefault="00AC3D14">
      <w:pPr>
        <w:pStyle w:val="Body1"/>
        <w:rPr>
          <w:rFonts w:eastAsia="AppleColorEmoji" w:hAnsi="AppleColorEmoji"/>
        </w:rPr>
      </w:pPr>
    </w:p>
    <w:p w:rsidR="0018581B" w:rsidRPr="002814D5" w:rsidRDefault="00AC3D14" w:rsidP="00AC3D14">
      <w:pPr>
        <w:pStyle w:val="Body1"/>
        <w:ind w:left="567" w:hanging="567"/>
        <w:jc w:val="left"/>
      </w:pPr>
      <w:r w:rsidRPr="000A6708">
        <w:rPr>
          <w:rFonts w:ascii="Courier New" w:eastAsia="AppleColorEmoji" w:hAnsi="Courier New" w:cs="Courier New"/>
          <w:b/>
        </w:rPr>
        <w:t>−e</w:t>
      </w:r>
      <w:r>
        <w:rPr>
          <w:rFonts w:eastAsia="AppleColorEmoji" w:hAnsi="AppleColorEmoji"/>
        </w:rPr>
        <w:t xml:space="preserve"> </w:t>
      </w:r>
      <w:r>
        <w:rPr>
          <w:rFonts w:eastAsia="AppleColorEmoji" w:hAnsi="AppleColorEmoji"/>
        </w:rPr>
        <w:tab/>
      </w:r>
      <w:r w:rsidR="00E073F9" w:rsidRPr="002814D5">
        <w:rPr>
          <w:rFonts w:eastAsia="AppleColorEmoji" w:hAnsi="AppleColorEmoji"/>
        </w:rPr>
        <w:t xml:space="preserve">Usually the </w:t>
      </w:r>
      <w:r w:rsidR="0074381E" w:rsidRPr="002814D5">
        <w:rPr>
          <w:rFonts w:eastAsia="AppleColorEmoji" w:hAnsi="AppleColorEmoji"/>
          <w:b/>
        </w:rPr>
        <w:t>−</w:t>
      </w:r>
      <w:r w:rsidR="00E073F9" w:rsidRPr="002814D5">
        <w:rPr>
          <w:rFonts w:eastAsia="AppleColorEmoji" w:hAnsi="AppleColorEmoji"/>
          <w:b/>
        </w:rPr>
        <w:t>r</w:t>
      </w:r>
      <w:r w:rsidR="00E073F9" w:rsidRPr="002814D5">
        <w:rPr>
          <w:rFonts w:eastAsia="AppleColorEmoji" w:hAnsi="AppleColorEmoji"/>
        </w:rPr>
        <w:t xml:space="preserve"> option is used to process the SHELXL file. </w:t>
      </w:r>
    </w:p>
    <w:p w:rsidR="0018581B" w:rsidRPr="002814D5" w:rsidRDefault="0074381E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0A6708">
        <w:rPr>
          <w:rFonts w:ascii="Courier New" w:eastAsia="AppleColorEmoji" w:hAnsi="Courier New" w:cs="Courier New"/>
          <w:b/>
        </w:rPr>
        <w:t>−</w:t>
      </w:r>
      <w:r w:rsidR="00E073F9" w:rsidRPr="000A6708">
        <w:rPr>
          <w:rFonts w:ascii="Courier New" w:eastAsia="AppleColorEmoji" w:hAnsi="Courier New" w:cs="Courier New"/>
          <w:b/>
        </w:rPr>
        <w:t>e</w:t>
      </w:r>
      <w:r w:rsidR="00E073F9" w:rsidRPr="000A6708">
        <w:rPr>
          <w:rFonts w:ascii="Courier New" w:eastAsia="AppleColorEmoji" w:hAnsi="Courier New" w:cs="Courier New"/>
        </w:rPr>
        <w:t xml:space="preserve"> </w:t>
      </w:r>
      <w:r w:rsidR="00A94F0B" w:rsidRPr="000A6708">
        <w:rPr>
          <w:rFonts w:ascii="Courier New" w:eastAsia="AppleColorEmoji" w:hAnsi="Courier New" w:cs="Courier New"/>
        </w:rPr>
        <w:tab/>
      </w:r>
      <w:r w:rsidR="00E073F9" w:rsidRPr="002814D5">
        <w:rPr>
          <w:rFonts w:eastAsia="AppleColorEmoji" w:hAnsi="AppleColorEmoji"/>
        </w:rPr>
        <w:t>exports a frag</w:t>
      </w:r>
      <w:r w:rsidRPr="002814D5">
        <w:rPr>
          <w:rFonts w:eastAsia="AppleColorEmoji" w:hAnsi="AppleColorEmoji"/>
        </w:rPr>
        <w:t>ment from the database to the file</w:t>
      </w:r>
      <w:r w:rsidR="00E073F9" w:rsidRPr="002814D5">
        <w:rPr>
          <w:rFonts w:eastAsia="AppleColorEmoji" w:hAnsi="AppleColorEmoji"/>
        </w:rPr>
        <w:t xml:space="preserve"> </w:t>
      </w:r>
      <w:r w:rsidR="00A94F0B">
        <w:rPr>
          <w:rStyle w:val="codeZchn"/>
        </w:rPr>
        <w:t>[fragment].res</w:t>
      </w:r>
      <w:r w:rsidR="00E073F9" w:rsidRPr="002814D5">
        <w:rPr>
          <w:rFonts w:eastAsia="AppleColorEmoji" w:hAnsi="AppleColorEmoji"/>
        </w:rPr>
        <w:t>. It includes the mini</w:t>
      </w:r>
      <w:r w:rsidR="00A94F0B">
        <w:rPr>
          <w:rFonts w:eastAsia="AppleColorEmoji" w:hAnsi="AppleColorEmoji"/>
        </w:rPr>
        <w:softHyphen/>
      </w:r>
      <w:r w:rsidR="00E073F9" w:rsidRPr="002814D5">
        <w:rPr>
          <w:rFonts w:eastAsia="AppleColorEmoji" w:hAnsi="AppleColorEmoji"/>
        </w:rPr>
        <w:t>mal requirements to view the fragment in a 3D molecule viewer.</w:t>
      </w:r>
      <w:r w:rsidR="004E7118" w:rsidRPr="002814D5">
        <w:rPr>
          <w:rFonts w:eastAsia="AppleColorEmoji" w:hAnsi="AppleColorEmoji"/>
        </w:rPr>
        <w:t xml:space="preserve"> If a </w:t>
      </w:r>
      <w:r w:rsidR="00D07464">
        <w:rPr>
          <w:rFonts w:eastAsia="AppleColorEmoji" w:hAnsi="AppleColorEmoji"/>
        </w:rPr>
        <w:t>PLATON</w:t>
      </w:r>
      <w:r w:rsidR="004E7118" w:rsidRPr="002814D5">
        <w:rPr>
          <w:rFonts w:eastAsia="AppleColorEmoji" w:hAnsi="AppleColorEmoji"/>
        </w:rPr>
        <w:t xml:space="preserve"> executable</w:t>
      </w:r>
      <w:r w:rsidR="000F673B">
        <w:rPr>
          <w:rFonts w:eastAsia="AppleColorEmoji" w:hAnsi="AppleColorEmoji"/>
        </w:rPr>
        <w:t xml:space="preserve"> and ImageMagic installation</w:t>
      </w:r>
      <w:r w:rsidR="004E7118" w:rsidRPr="002814D5">
        <w:rPr>
          <w:rFonts w:eastAsia="AppleColorEmoji" w:hAnsi="AppleColorEmoji"/>
        </w:rPr>
        <w:t xml:space="preserve"> is in the system path, it also creates a </w:t>
      </w:r>
      <w:r w:rsidR="00D07464">
        <w:rPr>
          <w:rFonts w:eastAsia="AppleColorEmoji" w:hAnsi="AppleColorEmoji"/>
        </w:rPr>
        <w:t>.</w:t>
      </w:r>
      <w:r w:rsidR="004E7118" w:rsidRPr="002814D5">
        <w:rPr>
          <w:rFonts w:eastAsia="AppleColorEmoji" w:hAnsi="AppleColorEmoji"/>
        </w:rPr>
        <w:t>png</w:t>
      </w:r>
      <w:r w:rsidR="00D07464">
        <w:rPr>
          <w:rFonts w:eastAsia="AppleColorEmoji" w:hAnsi="AppleColorEmoji"/>
        </w:rPr>
        <w:t>-</w:t>
      </w:r>
      <w:r w:rsidR="004E7118" w:rsidRPr="002814D5">
        <w:rPr>
          <w:rFonts w:eastAsia="AppleColorEmoji" w:hAnsi="AppleColorEmoji"/>
        </w:rPr>
        <w:t>picture of the molecule.</w:t>
      </w:r>
    </w:p>
    <w:p w:rsidR="000A6708" w:rsidRPr="000A6708" w:rsidRDefault="000A6708" w:rsidP="00AC3D14">
      <w:pPr>
        <w:pStyle w:val="Body1"/>
        <w:ind w:left="567" w:hanging="567"/>
        <w:jc w:val="left"/>
      </w:pPr>
      <w:r>
        <w:rPr>
          <w:rFonts w:ascii="Courier New" w:hAnsi="Courier New" w:cs="Courier New"/>
          <w:b/>
        </w:rPr>
        <w:t xml:space="preserve">-i </w:t>
      </w:r>
      <w:r w:rsidR="00AC3D14">
        <w:rPr>
          <w:rFonts w:ascii="Courier New" w:hAnsi="Courier New" w:cs="Courier New"/>
          <w:b/>
        </w:rPr>
        <w:tab/>
      </w:r>
      <w:r w:rsidRPr="000A6708">
        <w:t>Im</w:t>
      </w:r>
      <w:r>
        <w:t>port a molecular fragment from the G</w:t>
      </w:r>
      <w:r w:rsidR="00FD59A7">
        <w:t>rade</w:t>
      </w:r>
      <w:r>
        <w:t xml:space="preserve"> server. </w:t>
      </w:r>
      <w:hyperlink r:id="rId12" w:history="1">
        <w:r w:rsidRPr="000A6708">
          <w:rPr>
            <w:rStyle w:val="Hyperlink"/>
          </w:rPr>
          <w:t>http://grade.globalphasing.org/</w:t>
        </w:r>
      </w:hyperlink>
    </w:p>
    <w:p w:rsidR="00EF60EF" w:rsidRPr="002814D5" w:rsidRDefault="00A804BE" w:rsidP="00AC3D14">
      <w:pPr>
        <w:pStyle w:val="Body1"/>
        <w:ind w:left="567" w:hanging="567"/>
        <w:jc w:val="left"/>
      </w:pPr>
      <w:r w:rsidRPr="000A6708">
        <w:rPr>
          <w:rFonts w:ascii="Courier New" w:hAnsi="Courier New" w:cs="Courier New"/>
          <w:b/>
        </w:rPr>
        <w:t>–l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>displays all Fragment in the database with the line numbers where they occur.</w:t>
      </w:r>
    </w:p>
    <w:p w:rsidR="00A804BE" w:rsidRDefault="00A804BE" w:rsidP="00AC3D14">
      <w:pPr>
        <w:pStyle w:val="Body1"/>
        <w:ind w:left="567" w:hanging="567"/>
        <w:jc w:val="left"/>
      </w:pPr>
      <w:r w:rsidRPr="000A6708">
        <w:rPr>
          <w:rFonts w:ascii="Courier New" w:hAnsi="Courier New" w:cs="Courier New"/>
          <w:b/>
        </w:rPr>
        <w:t>–n</w:t>
      </w:r>
      <w:r w:rsidRPr="000A6708">
        <w:rPr>
          <w:rFonts w:ascii="Courier New" w:hAnsi="Courier New" w:cs="Courier New"/>
        </w:rPr>
        <w:t xml:space="preserve"> </w:t>
      </w:r>
      <w:r w:rsidR="00A94F0B" w:rsidRPr="000A6708">
        <w:rPr>
          <w:rFonts w:ascii="Courier New" w:hAnsi="Courier New" w:cs="Courier New"/>
        </w:rPr>
        <w:tab/>
      </w:r>
      <w:r w:rsidRPr="002814D5">
        <w:t xml:space="preserve">disables the refinement with </w:t>
      </w:r>
      <w:r w:rsidRPr="006C0520">
        <w:rPr>
          <w:rStyle w:val="codeZchn"/>
        </w:rPr>
        <w:t>“L.S. 0”</w:t>
      </w:r>
      <w:r w:rsidRPr="002814D5">
        <w:t xml:space="preserve"> after </w:t>
      </w:r>
      <w:r w:rsidR="00842F58">
        <w:t xml:space="preserve">the </w:t>
      </w:r>
      <w:r w:rsidRPr="002814D5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9" w:name="_Toc373928096"/>
      <w:r w:rsidRPr="002814D5">
        <w:rPr>
          <w:lang w:val="en-US"/>
        </w:rPr>
        <w:t>General Procedure</w:t>
      </w:r>
      <w:bookmarkEnd w:id="9"/>
    </w:p>
    <w:p w:rsidR="00AC0DB8" w:rsidRPr="002814D5" w:rsidRDefault="00AC0DB8" w:rsidP="00AC0DB8">
      <w:pPr>
        <w:pStyle w:val="Body1"/>
      </w:pPr>
      <w:r w:rsidRPr="002814D5">
        <w:t>Edit the res file according to the “</w:t>
      </w:r>
      <w:r w:rsidR="002751B5">
        <w:t>Example</w:t>
      </w:r>
      <w:r w:rsidR="00E9360C" w:rsidRPr="002814D5">
        <w:t xml:space="preserve">” chapter. Run </w:t>
      </w:r>
      <w:r w:rsidR="00E9360C" w:rsidRPr="002814D5">
        <w:rPr>
          <w:rStyle w:val="codeZchn"/>
        </w:rPr>
        <w:t>dsr −r filename.res</w:t>
      </w:r>
      <w:r w:rsidRPr="002814D5">
        <w:t xml:space="preserve">. DSR will now insert the fragment, does a refinement with </w:t>
      </w:r>
      <w:r w:rsidRPr="002814D5">
        <w:rPr>
          <w:rStyle w:val="codeZchn"/>
        </w:rPr>
        <w:t>L.S.</w:t>
      </w:r>
      <w:r w:rsidR="00077154">
        <w:rPr>
          <w:rStyle w:val="codeZchn"/>
        </w:rPr>
        <w:t> </w:t>
      </w:r>
      <w:r w:rsidRPr="002814D5">
        <w:rPr>
          <w:rStyle w:val="codeZchn"/>
        </w:rPr>
        <w:t>0</w:t>
      </w:r>
      <w:r w:rsidRPr="002814D5">
        <w:t xml:space="preserve"> to finally insert the fragment and removes the resulting AFIX command. The resulting </w:t>
      </w:r>
      <w:r w:rsidRPr="002814D5">
        <w:rPr>
          <w:rStyle w:val="codeZchn"/>
        </w:rPr>
        <w:t>filename.res</w:t>
      </w:r>
      <w:r w:rsidRPr="002814D5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0" w:name="_Toc373928097"/>
      <w:r w:rsidRPr="002814D5">
        <w:rPr>
          <w:lang w:val="en-US"/>
        </w:rPr>
        <w:t>ShelXle Integration</w:t>
      </w:r>
      <w:bookmarkEnd w:id="10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1C7D89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  <w:r w:rsidR="00472EFD" w:rsidRPr="002814D5">
        <w:t>Linux users should not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1" w:name="_Toc373928098"/>
      <w:r w:rsidRPr="00FE3D0A">
        <w:rPr>
          <w:lang w:val="en-US"/>
        </w:rPr>
        <w:t>Olex2 Integration</w:t>
      </w:r>
      <w:bookmarkEnd w:id="11"/>
    </w:p>
    <w:p w:rsidR="00834E77" w:rsidRDefault="00834E77" w:rsidP="003C22DD">
      <w:pPr>
        <w:pStyle w:val="Body1"/>
        <w:tabs>
          <w:tab w:val="left" w:pos="1843"/>
        </w:tabs>
      </w:pPr>
      <w:r>
        <w:t xml:space="preserve">DSR copies the fragment to the clipboard during the fragment export. It can afterwards be inserted in Olex2 to use the </w:t>
      </w:r>
      <w:r w:rsidRPr="00834E77">
        <w:rPr>
          <w:rStyle w:val="codeZchn"/>
        </w:rPr>
        <w:t>match</w:t>
      </w:r>
      <w:r>
        <w:t xml:space="preserve"> functionality.</w:t>
      </w:r>
      <w:r w:rsidR="00F86B5C">
        <w:t xml:space="preserve"> Fractional coordinates will be translated to Cartesian coordinates during the clipboard export.</w:t>
      </w:r>
      <w:r w:rsidR="00AC3D14">
        <w:t xml:space="preserve"> This way, also experimental fragments can be used with Olex2 match.</w:t>
      </w:r>
    </w:p>
    <w:p w:rsidR="001C7D89" w:rsidRDefault="001C7D89" w:rsidP="00200DC0">
      <w:pPr>
        <w:pStyle w:val="berschrift11"/>
        <w:rPr>
          <w:lang w:val="en-US"/>
        </w:rPr>
      </w:pPr>
      <w:bookmarkStart w:id="12" w:name="_Toc373928099"/>
      <w:r w:rsidRPr="002814D5">
        <w:rPr>
          <w:lang w:val="en-US"/>
        </w:rPr>
        <w:t>Database Format Definition</w:t>
      </w:r>
      <w:bookmarkEnd w:id="12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C3D14">
        <w:rPr>
          <w:color w:val="C00000"/>
        </w:rPr>
        <w:t xml:space="preserve"> 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  <w:r w:rsidR="004E41AE">
        <w:t xml:space="preserve">   </w:t>
      </w:r>
      <w:r w:rsidR="00AC3D14">
        <w:t xml:space="preserve">  </w:t>
      </w:r>
      <w:r w:rsidR="004E41AE" w:rsidRPr="002814D5">
        <w:t>&lt;–</w:t>
      </w:r>
      <w:r w:rsidR="004E41AE">
        <w:t xml:space="preserve"> At least one restraint must be present.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C3D14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3" w:name="_Toc373928100"/>
      <w:r w:rsidRPr="002814D5">
        <w:rPr>
          <w:lang w:val="en-US"/>
        </w:rPr>
        <w:lastRenderedPageBreak/>
        <w:t>Database Example</w:t>
      </w:r>
      <w:bookmarkEnd w:id="13"/>
    </w:p>
    <w:p w:rsidR="00EF60EF" w:rsidRPr="002814D5" w:rsidRDefault="003A484C" w:rsidP="00EF60EF">
      <w:pPr>
        <w:pStyle w:val="Body1"/>
      </w:pPr>
      <w:r w:rsidRPr="002814D5">
        <w:t>A usual database entry loo</w:t>
      </w:r>
      <w:r w:rsidR="00EF60EF" w:rsidRPr="002814D5">
        <w:t>ks like the following:</w:t>
      </w:r>
    </w:p>
    <w:p w:rsidR="00EF60EF" w:rsidRDefault="00FD255D" w:rsidP="00FD255D">
      <w:pPr>
        <w:pStyle w:val="Body1"/>
      </w:pPr>
      <w:r w:rsidRPr="002814D5">
        <w:t xml:space="preserve">The restraints applied by DSR might be stricter than necessary. </w:t>
      </w:r>
      <w:r w:rsidR="008A1A9B">
        <w:t xml:space="preserve">After introduction of a new fragment, the refinement can be proceeded as </w:t>
      </w:r>
      <w:r w:rsidR="001E290B">
        <w:t>usual</w:t>
      </w:r>
      <w:r w:rsidR="008A1A9B">
        <w:t xml:space="preserve">. </w:t>
      </w:r>
      <w:r w:rsidR="008A1A9B" w:rsidRPr="008A1A9B">
        <w:t xml:space="preserve">In the course of you should review the </w:t>
      </w:r>
      <w:r w:rsidR="008A1A9B">
        <w:t>restraints</w:t>
      </w:r>
      <w:r w:rsidR="008A1A9B" w:rsidRPr="008A1A9B">
        <w:t>.</w:t>
      </w:r>
      <w:r w:rsidR="008A1A9B">
        <w:t xml:space="preserve"> </w:t>
      </w:r>
      <w:r w:rsidR="001E290B">
        <w:t>Modifications to database fragment</w:t>
      </w:r>
      <w:r w:rsidR="004647FA">
        <w:t>s</w:t>
      </w:r>
      <w:r w:rsidR="001E290B">
        <w:t xml:space="preserve"> should always be done in the </w:t>
      </w:r>
      <w:r w:rsidR="001E290B" w:rsidRPr="001E290B">
        <w:rPr>
          <w:rFonts w:ascii="Courier New" w:hAnsi="Courier New" w:cs="Courier New"/>
        </w:rPr>
        <w:t>dsr_user_db.txt</w:t>
      </w:r>
      <w:r w:rsidR="001E290B">
        <w:t xml:space="preserve"> and not in the </w:t>
      </w:r>
      <w:r w:rsidR="001E290B" w:rsidRPr="001E290B">
        <w:rPr>
          <w:rFonts w:ascii="Courier New" w:hAnsi="Courier New" w:cs="Courier New"/>
        </w:rPr>
        <w:t>dsr_db.txt</w:t>
      </w:r>
      <w:r w:rsidR="001E290B" w:rsidRPr="001E290B">
        <w:rPr>
          <w:rFonts w:cs="Arial"/>
        </w:rPr>
        <w:t xml:space="preserve">. The user database </w:t>
      </w:r>
      <w:r w:rsidR="001E290B">
        <w:rPr>
          <w:rFonts w:cs="Arial"/>
        </w:rPr>
        <w:t xml:space="preserve">will not be overwritten during updates. </w:t>
      </w:r>
      <w:r w:rsidR="004647FA">
        <w:rPr>
          <w:rFonts w:cs="Arial"/>
        </w:rPr>
        <w:t>The fragment names must be unique in both databases. Every valid restraints from SHELXL can be used, even HFIX is possible.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&lt;Toluene&gt;</w:t>
      </w:r>
    </w:p>
    <w:p w:rsidR="0018581B" w:rsidRPr="002814D5" w:rsidRDefault="00B05003" w:rsidP="004C5E02">
      <w:pPr>
        <w:pStyle w:val="code"/>
        <w:spacing w:line="252" w:lineRule="auto"/>
      </w:pPr>
      <w:r w:rsidRPr="002814D5">
        <w:t>rem CCDC: BUWME</w:t>
      </w:r>
    </w:p>
    <w:p w:rsidR="00B05003" w:rsidRPr="002814D5" w:rsidRDefault="00B05003" w:rsidP="004C5E02">
      <w:pPr>
        <w:pStyle w:val="code"/>
        <w:spacing w:line="252" w:lineRule="auto"/>
      </w:pPr>
      <w:r w:rsidRPr="002814D5">
        <w:t>RESI TOL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C2 &gt; C6 C1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SAME C1 C6 &lt; C2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FLAT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SIMU C1 &gt; C7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RIGU C1 &gt; C7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>FRAG 17  11.430 12.082 15.500  106.613 100.313 90.68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C1   1  0.268330  0.478380  0.161680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C2   1  0.205960  0.555770  0.217990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C3   1  0.249400  0.600760  0.310040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C4   1  0.357300  0.568990  0.348900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C5   1  0.420800  0.492470  0.294060 </w:t>
      </w:r>
    </w:p>
    <w:p w:rsidR="0018581B" w:rsidRPr="00676BB8" w:rsidRDefault="00E073F9" w:rsidP="004C5E02">
      <w:pPr>
        <w:pStyle w:val="code"/>
        <w:spacing w:line="252" w:lineRule="auto"/>
        <w:rPr>
          <w:lang w:val="de-DE"/>
        </w:rPr>
      </w:pPr>
      <w:r w:rsidRPr="00676BB8">
        <w:rPr>
          <w:lang w:val="de-DE"/>
        </w:rPr>
        <w:t xml:space="preserve">C6   1  0.376630  0.447580  0.201340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 xml:space="preserve">C7   1  0.221500  0.430400  0.060360 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FEND</w:t>
      </w:r>
    </w:p>
    <w:p w:rsidR="0018581B" w:rsidRPr="002814D5" w:rsidRDefault="00E073F9" w:rsidP="004C5E02">
      <w:pPr>
        <w:pStyle w:val="code"/>
        <w:spacing w:line="252" w:lineRule="auto"/>
      </w:pPr>
      <w:r w:rsidRPr="002814D5">
        <w:t>&lt;/TOLUENE&gt;</w:t>
      </w:r>
    </w:p>
    <w:p w:rsidR="00475E22" w:rsidRPr="002814D5" w:rsidRDefault="00475E22" w:rsidP="0074381E">
      <w:pPr>
        <w:pStyle w:val="code"/>
      </w:pPr>
    </w:p>
    <w:p w:rsidR="00A13FD1" w:rsidRPr="002814D5" w:rsidRDefault="00A13FD1">
      <w:pPr>
        <w:pStyle w:val="Body1"/>
      </w:pPr>
      <w:r w:rsidRPr="002814D5">
        <w:t xml:space="preserve">The syntax follows the SHELXL syntax. All </w:t>
      </w:r>
      <w:r w:rsidR="008A1A9B">
        <w:t xml:space="preserve">entries </w:t>
      </w:r>
      <w:r w:rsidRPr="002814D5">
        <w:t xml:space="preserve">between the start tag &lt;Toluene&gt; and the FRAG </w:t>
      </w:r>
      <w:r w:rsidR="007544C9" w:rsidRPr="002814D5">
        <w:t>command</w:t>
      </w:r>
      <w:r w:rsidRPr="002814D5">
        <w:t xml:space="preserve"> are considered a the database entry header. Comments </w:t>
      </w:r>
      <w:r w:rsidR="008A1A9B">
        <w:t>can be</w:t>
      </w:r>
      <w:r w:rsidRPr="002814D5">
        <w:t xml:space="preserve"> introduced with REM. All lines with non-SHELX </w:t>
      </w:r>
      <w:r w:rsidR="007544C9" w:rsidRPr="002814D5">
        <w:t>command</w:t>
      </w:r>
      <w:r w:rsidRPr="002814D5">
        <w:t xml:space="preserve"> are ignored.</w:t>
      </w:r>
    </w:p>
    <w:p w:rsidR="00A13FD1" w:rsidRDefault="00A13FD1">
      <w:pPr>
        <w:pStyle w:val="Body1"/>
      </w:pPr>
      <w:r w:rsidRPr="002814D5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4" w:name="_Toc373928101"/>
      <w:r w:rsidRPr="00FE3D0A">
        <w:rPr>
          <w:lang w:val="en-US"/>
        </w:rPr>
        <w:t>Step by Step Example</w:t>
      </w:r>
      <w:bookmarkEnd w:id="14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5" w:name="_Toc373928102"/>
      <w:r>
        <w:t>S</w:t>
      </w:r>
      <w:r w:rsidR="00F36B83">
        <w:t>tep</w:t>
      </w:r>
      <w:r>
        <w:t xml:space="preserve"> </w:t>
      </w:r>
      <w:r w:rsidR="00F36B83">
        <w:t>0</w:t>
      </w:r>
      <w:bookmarkEnd w:id="15"/>
    </w:p>
    <w:p w:rsidR="005A5CE2" w:rsidRDefault="00F36B83" w:rsidP="005A5CE2">
      <w:pPr>
        <w:pStyle w:val="punktaufzhlung"/>
      </w:pPr>
      <w:r>
        <w:t xml:space="preserve">Open </w:t>
      </w:r>
      <w:r w:rsidR="005A5CE2" w:rsidRPr="005A5CE2">
        <w:rPr>
          <w:rStyle w:val="codeZchn"/>
        </w:rPr>
        <w:t>“p21c.res”</w:t>
      </w:r>
      <w:r w:rsidR="005A5CE2">
        <w:t>.</w:t>
      </w:r>
    </w:p>
    <w:p w:rsidR="00F36B83" w:rsidRDefault="00F36B83" w:rsidP="005A5CE2">
      <w:pPr>
        <w:pStyle w:val="punktaufzhlung"/>
      </w:pPr>
      <w:r>
        <w:t>Residue</w:t>
      </w:r>
      <w:r w:rsidR="005A5CE2">
        <w:t xml:space="preserve"> number </w:t>
      </w:r>
      <w:r>
        <w:t>3 turns out to be a part of a disorder.</w:t>
      </w:r>
    </w:p>
    <w:p w:rsidR="00F36B83" w:rsidRDefault="00F36B83" w:rsidP="005A04BB">
      <w:pPr>
        <w:pStyle w:val="punktaufzhlung"/>
      </w:pPr>
      <w:r>
        <w:t>Apply a PART and the free variable 3 to this residue</w:t>
      </w:r>
      <w:r w:rsidR="006E2157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6" w:name="_Toc373928103"/>
      <w:r>
        <w:t xml:space="preserve">Step </w:t>
      </w:r>
      <w:r w:rsidR="00F36B83">
        <w:t>1</w:t>
      </w:r>
      <w:bookmarkEnd w:id="16"/>
    </w:p>
    <w:p w:rsidR="00F36B83" w:rsidRDefault="00F36B83" w:rsidP="00A84078">
      <w:pPr>
        <w:pStyle w:val="punktaufzhlung"/>
      </w:pPr>
      <w:r>
        <w:t xml:space="preserve">Now </w:t>
      </w:r>
      <w:r w:rsidR="005A5CE2">
        <w:t>you</w:t>
      </w:r>
      <w:r>
        <w:t xml:space="preserve"> can insert the command line for DSR after the residue</w:t>
      </w:r>
      <w:r w:rsidR="00A84078">
        <w:t xml:space="preserve"> </w:t>
      </w:r>
      <w:r w:rsidR="005A5CE2">
        <w:t>3</w:t>
      </w:r>
      <w:r>
        <w:t>.</w:t>
      </w:r>
    </w:p>
    <w:p w:rsidR="00A84078" w:rsidRDefault="00F36B83" w:rsidP="00A84078">
      <w:pPr>
        <w:pStyle w:val="punktaufzhlung"/>
      </w:pPr>
      <w:r>
        <w:t xml:space="preserve">The command is </w:t>
      </w:r>
    </w:p>
    <w:p w:rsidR="00A84078" w:rsidRPr="0092746C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92746C">
        <w:rPr>
          <w:rStyle w:val="codeZchn"/>
          <w:b/>
          <w:color w:val="C00000"/>
        </w:rPr>
        <w:t xml:space="preserve">rem dsr put OC(CF3)3 </w:t>
      </w:r>
      <w:r w:rsidR="00B4355E">
        <w:rPr>
          <w:rStyle w:val="codeZchn"/>
          <w:b/>
          <w:color w:val="C00000"/>
        </w:rPr>
        <w:t xml:space="preserve">with </w:t>
      </w:r>
      <w:r w:rsidRPr="0092746C">
        <w:rPr>
          <w:rStyle w:val="codeZchn"/>
          <w:b/>
          <w:color w:val="C00000"/>
        </w:rPr>
        <w:t>O1 C1</w:t>
      </w:r>
      <w:r w:rsidR="0092746C" w:rsidRPr="0092746C">
        <w:rPr>
          <w:rStyle w:val="codeZchn"/>
          <w:b/>
          <w:color w:val="C00000"/>
        </w:rPr>
        <w:t xml:space="preserve"> C2 C3 C4 on O1_3 C1_3 q6 q4 q7</w:t>
      </w:r>
    </w:p>
    <w:p w:rsidR="00F36B83" w:rsidRDefault="00F36B83" w:rsidP="00A84078">
      <w:pPr>
        <w:pStyle w:val="punktaufzhlung"/>
        <w:numPr>
          <w:ilvl w:val="0"/>
          <w:numId w:val="0"/>
        </w:numPr>
        <w:ind w:left="360"/>
      </w:pPr>
      <w:r>
        <w:t xml:space="preserve">to </w:t>
      </w:r>
      <w:r w:rsidR="00A84078">
        <w:t>place</w:t>
      </w:r>
      <w:r>
        <w:t xml:space="preserve"> the fragment </w:t>
      </w:r>
      <w:r w:rsidRPr="00A84078">
        <w:rPr>
          <w:b/>
        </w:rPr>
        <w:t>OC(CF3)3</w:t>
      </w:r>
      <w:r>
        <w:t xml:space="preserve"> on the position of </w:t>
      </w:r>
      <w:r w:rsidRPr="00A84078">
        <w:rPr>
          <w:b/>
        </w:rPr>
        <w:t>O1_3 C1_3 q6 q4</w:t>
      </w:r>
      <w:r>
        <w:t xml:space="preserve"> and </w:t>
      </w:r>
      <w:r w:rsidRPr="00A84078">
        <w:rPr>
          <w:b/>
        </w:rPr>
        <w:t>q7</w:t>
      </w:r>
      <w:r>
        <w:t>.</w:t>
      </w:r>
    </w:p>
    <w:p w:rsidR="00F36B83" w:rsidRDefault="00F36B83" w:rsidP="00F36B83">
      <w:pPr>
        <w:pStyle w:val="punktaufzhlung"/>
      </w:pPr>
      <w:r>
        <w:t xml:space="preserve">In addition we want to have the fragment in a </w:t>
      </w:r>
      <w:r w:rsidR="00A84078" w:rsidRPr="00A84078">
        <w:rPr>
          <w:b/>
        </w:rPr>
        <w:t xml:space="preserve">PART </w:t>
      </w:r>
      <w:r w:rsidRPr="00A84078">
        <w:rPr>
          <w:b/>
        </w:rPr>
        <w:t>2</w:t>
      </w:r>
      <w:r>
        <w:t xml:space="preserve"> with the </w:t>
      </w:r>
      <w:r w:rsidRPr="00A84078">
        <w:rPr>
          <w:b/>
        </w:rPr>
        <w:t>occupancy</w:t>
      </w:r>
      <w:r>
        <w:t xml:space="preserve"> of </w:t>
      </w:r>
      <w:r w:rsidR="00A84078" w:rsidRPr="00A84078">
        <w:rPr>
          <w:b/>
        </w:rPr>
        <w:t>−</w:t>
      </w:r>
      <w:r w:rsidRPr="00A84078">
        <w:rPr>
          <w:b/>
        </w:rPr>
        <w:t>31</w:t>
      </w:r>
      <w:r w:rsidR="00A84078">
        <w:t xml:space="preserve"> </w:t>
      </w:r>
      <w:r>
        <w:t xml:space="preserve">and in the </w:t>
      </w:r>
      <w:r w:rsidRPr="00A84078">
        <w:rPr>
          <w:b/>
        </w:rPr>
        <w:t>residue</w:t>
      </w:r>
      <w:r>
        <w:t xml:space="preserve"> number </w:t>
      </w:r>
      <w:r w:rsidRPr="00A84078">
        <w:rPr>
          <w:b/>
        </w:rPr>
        <w:t>4</w:t>
      </w:r>
      <w:r>
        <w:t xml:space="preserve"> of </w:t>
      </w:r>
      <w:r w:rsidRPr="00A84078">
        <w:rPr>
          <w:b/>
        </w:rPr>
        <w:t>class</w:t>
      </w:r>
      <w:r>
        <w:t xml:space="preserve"> </w:t>
      </w:r>
      <w:r w:rsidRPr="00A84078">
        <w:rPr>
          <w:b/>
        </w:rPr>
        <w:t>CF3</w:t>
      </w:r>
      <w:r>
        <w:t xml:space="preserve">. All these options are placed in one line. Lines longer than 80 characters can </w:t>
      </w:r>
      <w:r>
        <w:lastRenderedPageBreak/>
        <w:t>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>rem dsr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Pr="0092746C">
        <w:rPr>
          <w:b/>
          <w:color w:val="1F497D" w:themeColor="text2"/>
        </w:rPr>
        <w:t>occ -31 resi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7" w:name="_Toc373928104"/>
      <w:r>
        <w:t>S</w:t>
      </w:r>
      <w:r w:rsidR="00F36B83">
        <w:t>tep</w:t>
      </w:r>
      <w:r>
        <w:t xml:space="preserve"> </w:t>
      </w:r>
      <w:r w:rsidR="00F36B83">
        <w:t>2</w:t>
      </w:r>
      <w:bookmarkEnd w:id="17"/>
    </w:p>
    <w:p w:rsidR="00F36B83" w:rsidRDefault="00F36B83" w:rsidP="00A84078">
      <w:pPr>
        <w:pStyle w:val="punktaufzhlung"/>
      </w:pPr>
      <w:r>
        <w:t xml:space="preserve">Now run </w:t>
      </w:r>
      <w:r w:rsidRPr="00A84078">
        <w:rPr>
          <w:rStyle w:val="codeZchn"/>
        </w:rPr>
        <w:t>"dsr -r p21c.res"</w:t>
      </w:r>
      <w:r>
        <w:t xml:space="preserve"> </w:t>
      </w:r>
      <w:r w:rsidR="00A84078">
        <w:t>on the Windows/Unix command</w:t>
      </w:r>
      <w:r w:rsidR="006E2157">
        <w:t xml:space="preserve"> line</w:t>
      </w:r>
      <w:r w:rsidR="00A84078">
        <w:t>.</w:t>
      </w:r>
    </w:p>
    <w:p w:rsidR="00F36B83" w:rsidRDefault="00F36B83" w:rsidP="00F36B83">
      <w:pPr>
        <w:pStyle w:val="punktaufzhlung"/>
      </w:pPr>
      <w:r>
        <w:t xml:space="preserve">DSR will run over the res file, insert the fragment and makes a L.S. refinement with L.S. 0. </w:t>
      </w:r>
      <w:r w:rsidR="00AB421A">
        <w:t xml:space="preserve">This finally inserts the fragment. </w:t>
      </w:r>
      <w:r>
        <w:t xml:space="preserve">You can see the status </w:t>
      </w:r>
      <w:r w:rsidR="006E2157">
        <w:t>before</w:t>
      </w:r>
      <w:r>
        <w:t xml:space="preserve"> the refinement in</w:t>
      </w:r>
      <w:r w:rsidR="00E86273">
        <w:t xml:space="preserve"> the</w:t>
      </w:r>
      <w:r>
        <w:t xml:space="preserve"> </w:t>
      </w:r>
      <w:r w:rsidRPr="006E2157">
        <w:rPr>
          <w:rStyle w:val="codeZchn"/>
        </w:rPr>
        <w:t>"p21c</w:t>
      </w:r>
      <w:r w:rsidR="00E86273">
        <w:rPr>
          <w:rStyle w:val="codeZchn"/>
        </w:rPr>
        <w:noBreakHyphen/>
      </w:r>
      <w:r w:rsidRPr="006E2157">
        <w:rPr>
          <w:rStyle w:val="codeZchn"/>
        </w:rPr>
        <w:t>step2.ins"</w:t>
      </w:r>
      <w:r w:rsidR="00E86273">
        <w:t xml:space="preserve"> file.</w:t>
      </w:r>
    </w:p>
    <w:p w:rsidR="006E2157" w:rsidRDefault="00E86273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58AD5AB6" wp14:editId="439D7DD5">
            <wp:extent cx="4289613" cy="282366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054" t="25827" r="25248" b="11335"/>
                    <a:stretch/>
                  </pic:blipFill>
                  <pic:spPr bwMode="auto">
                    <a:xfrm>
                      <a:off x="0" y="0"/>
                      <a:ext cx="4295811" cy="28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8" w:name="_Toc373928105"/>
      <w:r>
        <w:lastRenderedPageBreak/>
        <w:t>S</w:t>
      </w:r>
      <w:r w:rsidR="00F36B83">
        <w:t>tep</w:t>
      </w:r>
      <w:r>
        <w:t xml:space="preserve"> </w:t>
      </w:r>
      <w:r w:rsidR="00F36B83">
        <w:t>3</w:t>
      </w:r>
      <w:bookmarkEnd w:id="18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19" w:name="_Toc373928106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bookmarkEnd w:id="19"/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</w:p>
    <w:p w:rsidR="006B24AA" w:rsidRDefault="006B24AA" w:rsidP="006B24AA">
      <w:pPr>
        <w:pStyle w:val="Body1"/>
      </w:pPr>
      <w:r>
        <w:t>G</w:t>
      </w:r>
      <w:r w:rsidR="00FE3D0A">
        <w:t>RADE</w:t>
      </w:r>
      <w:r>
        <w:t xml:space="preserve"> </w:t>
      </w:r>
      <w:r w:rsidR="00BC0433">
        <w:t xml:space="preserve">from </w:t>
      </w:r>
      <w:r w:rsidR="00A81B03" w:rsidRPr="00A81B03">
        <w:t>Global Phasing Ltd.</w:t>
      </w:r>
      <w:r w:rsidR="00A81B03">
        <w:t xml:space="preserve"> </w:t>
      </w:r>
      <w:r>
        <w:t>is</w:t>
      </w:r>
      <w:r w:rsidRPr="006B24AA">
        <w:t xml:space="preserve">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</w:t>
      </w:r>
      <w:r>
        <w:t xml:space="preserve"> </w:t>
      </w:r>
    </w:p>
    <w:p w:rsidR="003372A9" w:rsidRDefault="006B24AA" w:rsidP="006B24AA">
      <w:pPr>
        <w:pStyle w:val="Body1"/>
      </w:pPr>
      <w:r>
        <w:t>Fragments obtained by G</w:t>
      </w:r>
      <w:r w:rsidR="00FE3D0A">
        <w:t>RADE</w:t>
      </w:r>
      <w:r>
        <w:t xml:space="preserve"> can be imported to DSR with the –i command line option. </w:t>
      </w:r>
      <w:r w:rsidR="00FE3D0A">
        <w:t xml:space="preserve">The GRADE server outputs a .tgz file </w:t>
      </w:r>
      <w:r w:rsidR="003372A9">
        <w:t>including</w:t>
      </w:r>
      <w:r w:rsidR="00FE3D0A">
        <w:t xml:space="preserve"> several files. Execution of “</w:t>
      </w:r>
      <w:r w:rsidR="00FE3D0A" w:rsidRPr="003372A9">
        <w:rPr>
          <w:rStyle w:val="codeZchn"/>
        </w:rPr>
        <w:t>dsr –i filename.tgz</w:t>
      </w:r>
      <w:r w:rsidR="00FE3D0A">
        <w:t xml:space="preserve">” will import a GRADE fragment from these files. </w:t>
      </w:r>
      <w:r>
        <w:t xml:space="preserve">The fragment gets imported to the </w:t>
      </w:r>
      <w:r w:rsidRPr="006B24AA">
        <w:rPr>
          <w:rStyle w:val="codeZchn"/>
        </w:rPr>
        <w:t>“dsr-user-db.txt”</w:t>
      </w:r>
      <w:r w:rsidRPr="006B24AA">
        <w:t xml:space="preserve"> in </w:t>
      </w:r>
      <w:r>
        <w:t>the DSR program directory. You also might need to change the fragment and residue name after the import.</w:t>
      </w:r>
      <w:r w:rsidR="00BC0433">
        <w:t xml:space="preserve"> </w:t>
      </w:r>
      <w:r w:rsidR="00115E5A">
        <w:t xml:space="preserve">The best way is to supply the GRADE server with a .mol2 file. This way you can choose the atom names and sorting yourself. </w:t>
      </w:r>
      <w:r w:rsidR="00925890">
        <w:t xml:space="preserve">mol2 files can be easily generated with Avogadro and Mercury. </w:t>
      </w:r>
      <w:r w:rsidR="00BC0433">
        <w:t xml:space="preserve">The Grade </w:t>
      </w:r>
      <w:r w:rsidR="00406592">
        <w:t xml:space="preserve">web </w:t>
      </w:r>
      <w:r w:rsidR="003372A9">
        <w:t>server can be accessed here:</w:t>
      </w:r>
      <w:bookmarkStart w:id="20" w:name="_GoBack"/>
      <w:bookmarkEnd w:id="20"/>
    </w:p>
    <w:p w:rsidR="006B24AA" w:rsidRPr="006B24AA" w:rsidRDefault="00B42BE4" w:rsidP="006B24AA">
      <w:pPr>
        <w:pStyle w:val="Body1"/>
      </w:pPr>
      <w:hyperlink r:id="rId18" w:history="1">
        <w:r w:rsidR="00BC0433" w:rsidRPr="00BC0433">
          <w:rPr>
            <w:rStyle w:val="Hyperlink"/>
          </w:rPr>
          <w:t>http://grade.globalphasing.org/</w:t>
        </w:r>
      </w:hyperlink>
    </w:p>
    <w:sectPr w:rsidR="006B24AA" w:rsidRPr="006B24AA" w:rsidSect="00AC33FE">
      <w:footerReference w:type="default" r:id="rId19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2BE4" w:rsidRDefault="00B42BE4" w:rsidP="009A33E5">
      <w:r>
        <w:separator/>
      </w:r>
    </w:p>
  </w:endnote>
  <w:endnote w:type="continuationSeparator" w:id="0">
    <w:p w:rsidR="00B42BE4" w:rsidRDefault="00B42BE4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28204B8-7FB2-43CF-9497-CA3D7CAC8051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DF0E432B-AD7A-4441-9AC8-B8A548A4D026}"/>
    <w:embedBold r:id="rId3" w:fontKey="{32F1A7DF-1DBC-4488-AE3E-8A65129998B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65568C64-3411-4EC2-A7C4-E42581BAF7BE}"/>
    <w:embedBold r:id="rId5" w:fontKey="{5BC27D45-AB62-41ED-AF25-4CE66B704AA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769E5C0-A23C-44A2-A21C-1A8D03A824EC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881D320F-406D-4AC3-9684-5EB28BDC5DEE}"/>
    <w:embedBold r:id="rId8" w:fontKey="{B41A2A6B-85D5-4F61-A2CD-A5A60F2B1E3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E0518706-227B-4B77-800D-7F28822E2300}"/>
    <w:embedBold r:id="rId10" w:fontKey="{9156BFAC-BB67-4927-B470-31A513ED824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3931AC72-7B2C-4A29-9CBC-D6D2118D28CF}"/>
    <w:embedBold r:id="rId12" w:fontKey="{0F7007A7-F3A4-407C-8AA8-904E64AA65B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BBA4B1BB-CF35-4015-84BE-B5AB360A13E1}"/>
  </w:font>
  <w:font w:name="AppleColorEmoji">
    <w:altName w:val="Times New Roman"/>
    <w:charset w:val="00"/>
    <w:family w:val="roman"/>
    <w:pitch w:val="default"/>
    <w:embedRegular r:id="rId14" w:fontKey="{A34B6C38-D552-4A4F-8937-D3F388726915}"/>
    <w:embedBold r:id="rId15" w:fontKey="{41839CF2-BFF1-4C26-A2F8-B246D1D92D6C}"/>
  </w:font>
  <w:font w:name="GeezaPro">
    <w:altName w:val="Times New Roman"/>
    <w:charset w:val="00"/>
    <w:family w:val="roman"/>
    <w:pitch w:val="default"/>
    <w:embedRegular r:id="rId16" w:fontKey="{707FF9B6-F8FE-4A3A-828B-3FE0C7C7C33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02E8C8B9-0367-4EE7-9550-32325FCAA00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65E7" w:rsidRPr="005C65E7">
          <w:rPr>
            <w:noProof/>
            <w:lang w:val="de-DE"/>
          </w:rPr>
          <w:t>10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2BE4" w:rsidRDefault="00B42BE4" w:rsidP="009A33E5">
      <w:r>
        <w:separator/>
      </w:r>
    </w:p>
  </w:footnote>
  <w:footnote w:type="continuationSeparator" w:id="0">
    <w:p w:rsidR="00B42BE4" w:rsidRDefault="00B42BE4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E37A0"/>
    <w:rsid w:val="000F673B"/>
    <w:rsid w:val="001002D8"/>
    <w:rsid w:val="00115E5A"/>
    <w:rsid w:val="0012037E"/>
    <w:rsid w:val="001427D3"/>
    <w:rsid w:val="00145414"/>
    <w:rsid w:val="00160449"/>
    <w:rsid w:val="00165189"/>
    <w:rsid w:val="0018581B"/>
    <w:rsid w:val="001B2454"/>
    <w:rsid w:val="001C7D89"/>
    <w:rsid w:val="001D49B7"/>
    <w:rsid w:val="001E290B"/>
    <w:rsid w:val="00200DC0"/>
    <w:rsid w:val="00211441"/>
    <w:rsid w:val="00227CA0"/>
    <w:rsid w:val="0023473C"/>
    <w:rsid w:val="00246583"/>
    <w:rsid w:val="00257299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9230E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47FA"/>
    <w:rsid w:val="00467678"/>
    <w:rsid w:val="00467C80"/>
    <w:rsid w:val="00472EFD"/>
    <w:rsid w:val="00473A0B"/>
    <w:rsid w:val="00474296"/>
    <w:rsid w:val="00475E22"/>
    <w:rsid w:val="00477FC8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C65E7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44365"/>
    <w:rsid w:val="0065511A"/>
    <w:rsid w:val="00676BB8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955"/>
    <w:rsid w:val="007B373F"/>
    <w:rsid w:val="007D32C3"/>
    <w:rsid w:val="007F37D2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890"/>
    <w:rsid w:val="00925C55"/>
    <w:rsid w:val="0092746C"/>
    <w:rsid w:val="0093002D"/>
    <w:rsid w:val="00955C9C"/>
    <w:rsid w:val="009824D0"/>
    <w:rsid w:val="009A33E5"/>
    <w:rsid w:val="009B1B8E"/>
    <w:rsid w:val="009C4656"/>
    <w:rsid w:val="009E4009"/>
    <w:rsid w:val="009E4D61"/>
    <w:rsid w:val="00A04FF9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C3D14"/>
    <w:rsid w:val="00AD4540"/>
    <w:rsid w:val="00AD4813"/>
    <w:rsid w:val="00AE474A"/>
    <w:rsid w:val="00B05003"/>
    <w:rsid w:val="00B07481"/>
    <w:rsid w:val="00B2352F"/>
    <w:rsid w:val="00B42BE4"/>
    <w:rsid w:val="00B4355E"/>
    <w:rsid w:val="00B65E39"/>
    <w:rsid w:val="00B66874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5149B"/>
    <w:rsid w:val="00C82DF1"/>
    <w:rsid w:val="00CC0F3E"/>
    <w:rsid w:val="00CD0FC6"/>
    <w:rsid w:val="00CE3D68"/>
    <w:rsid w:val="00D06A81"/>
    <w:rsid w:val="00D07464"/>
    <w:rsid w:val="00D146E4"/>
    <w:rsid w:val="00D17D28"/>
    <w:rsid w:val="00D61384"/>
    <w:rsid w:val="00D82AD1"/>
    <w:rsid w:val="00D91FBE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636C6"/>
    <w:rsid w:val="00F7045D"/>
    <w:rsid w:val="00F72371"/>
    <w:rsid w:val="00F73DB8"/>
    <w:rsid w:val="00F80A98"/>
    <w:rsid w:val="00F844B2"/>
    <w:rsid w:val="00F86B5C"/>
    <w:rsid w:val="00F87B34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yperlink" Target="http://grade.globalphasing.org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grade.globalphasing.org/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image" Target="media/image1.wm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mailto:daniel.kratzert@ac.uni-freiburg.de" TargetMode="Externa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A95C90-48C9-45C2-959B-759C3541BD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2271</Words>
  <Characters>14311</Characters>
  <Application>Microsoft Office Word</Application>
  <DocSecurity>0</DocSecurity>
  <Lines>119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16549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181</cp:revision>
  <cp:lastPrinted>2014-03-03T09:53:00Z</cp:lastPrinted>
  <dcterms:created xsi:type="dcterms:W3CDTF">2013-08-14T13:25:00Z</dcterms:created>
  <dcterms:modified xsi:type="dcterms:W3CDTF">2014-03-03T09:53:00Z</dcterms:modified>
</cp:coreProperties>
</file>